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DD" w:rsidRPr="00F612DD" w:rsidRDefault="00F612DD" w:rsidP="00F612DD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21 listopada 2018</w:t>
      </w:r>
    </w:p>
    <w:p w:rsidR="00F612DD" w:rsidRPr="00F612DD" w:rsidRDefault="00F612DD" w:rsidP="00F612DD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F612DD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Znamy zwycięzców 12. Azjatyckiego Festiwalu Filmowego Pięć Smaków </w:t>
      </w:r>
    </w:p>
    <w:p w:rsidR="00F612DD" w:rsidRPr="00F612DD" w:rsidRDefault="00F612DD" w:rsidP="00F612DD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Grand Prix 12. Azjatyckiego Festiwalu Filmowego Pięć Smaków werdyktem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People's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Jury trafiło do twórców filmu "Umrzesz jutro" (Tajlandia, 2017) w reżyserii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Nawapola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Thamrongrattanarita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Wyróżnienie Jury przyznane zostało filmowi "Kronika czułości" (Chiny, 2018) w reżyserii Yang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Mingming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F612DD" w:rsidRPr="00F612DD" w:rsidRDefault="00F612DD" w:rsidP="00F612DD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People's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Jury obradowało w składzie: Anna Piskorska, Jakub Wachowski, Jan Jakub Weber, Jarosław Zapart, Katarzyna Karpińska, Małgorzata Błaszczak, Marcin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Zwolan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Marika Kaiser, Mateusz Marek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Jeziński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Nina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Pięk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Wojtek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Gąciarz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F612DD" w:rsidRPr="00F612DD" w:rsidRDefault="00F612DD" w:rsidP="00F612DD">
      <w:pPr>
        <w:spacing w:before="450" w:after="240" w:line="240" w:lineRule="auto"/>
        <w:outlineLvl w:val="2"/>
        <w:rPr>
          <w:rFonts w:ascii="Tahoma" w:eastAsia="Times New Roman" w:hAnsi="Tahoma" w:cs="Tahoma"/>
          <w:color w:val="000000"/>
          <w:sz w:val="29"/>
          <w:szCs w:val="29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t>GŁÓWNA NAGRODA PEOPLE'S JURY: "UMRZESZ JUTRO" </w:t>
      </w:r>
      <w:r w:rsidRPr="00F612DD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br/>
        <w:t>DIE TOMORROW, REŻ. NAWAPOL THAMRONGRATTANARIT, TAJLANDIA 2017</w:t>
      </w:r>
    </w:p>
    <w:p w:rsidR="00F612DD" w:rsidRPr="00F612DD" w:rsidRDefault="00F612DD" w:rsidP="00F612DD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29050"/>
            <wp:effectExtent l="0" t="0" r="0" b="0"/>
            <wp:docPr id="2" name="Obraz 2" descr="https://www.piecsmakow.pl/pliki/wgrane/image/2018/mailing/Die-Tomorrow-1612x1080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Die-Tomorrow-1612x1080_dst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DD" w:rsidRPr="00F612DD" w:rsidRDefault="00F612DD" w:rsidP="00F612DD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 odważne podjęcie uniwersalnego, lecz wypieranego współcześnie tematu śmierci i próbę jego oswojenia w życiu człowieka, za twórcze wykorzystanie trudnej formy eseju filmowego, która koresponduje z wielowymiarowością i głębią poruszanego problemu oraz za filmową kontemplację, która pozostawia widza z unikatowym, osobistym doświadczeniem.</w:t>
      </w:r>
    </w:p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</w:tblGrid>
      <w:tr w:rsidR="00F612DD" w:rsidRPr="00F612DD" w:rsidTr="00F612DD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612DD" w:rsidRPr="00F612DD" w:rsidRDefault="00F612DD" w:rsidP="00F612DD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5" w:history="1">
              <w:proofErr w:type="spellStart"/>
              <w:r w:rsidRPr="00F612DD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trailer</w:t>
              </w:r>
              <w:proofErr w:type="spellEnd"/>
            </w:hyperlink>
          </w:p>
        </w:tc>
      </w:tr>
    </w:tbl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</w:tblGrid>
      <w:tr w:rsidR="00F612DD" w:rsidRPr="00F612DD" w:rsidTr="00F612DD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612DD" w:rsidRPr="00F612DD" w:rsidRDefault="00F612DD" w:rsidP="00F612DD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6" w:history="1">
              <w:proofErr w:type="spellStart"/>
              <w:r w:rsidRPr="00F612DD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wiięcej</w:t>
              </w:r>
              <w:proofErr w:type="spellEnd"/>
              <w:r w:rsidRPr="00F612DD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 xml:space="preserve"> o filmie </w:t>
              </w:r>
            </w:hyperlink>
          </w:p>
        </w:tc>
      </w:tr>
    </w:tbl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F612DD" w:rsidRPr="00F612DD" w:rsidRDefault="00F612DD" w:rsidP="00F612DD">
      <w:pPr>
        <w:spacing w:before="450" w:after="240" w:line="240" w:lineRule="auto"/>
        <w:outlineLvl w:val="2"/>
        <w:rPr>
          <w:rFonts w:ascii="Tahoma" w:eastAsia="Times New Roman" w:hAnsi="Tahoma" w:cs="Tahoma"/>
          <w:color w:val="000000"/>
          <w:sz w:val="29"/>
          <w:szCs w:val="29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t>WYRÓŻNIENIE PEOPLE'S JURY: "KRONIKA CZUŁOŚCI"</w:t>
      </w:r>
      <w:r w:rsidRPr="00F612DD">
        <w:rPr>
          <w:rFonts w:ascii="Tahoma" w:eastAsia="Times New Roman" w:hAnsi="Tahoma" w:cs="Tahoma"/>
          <w:color w:val="000000"/>
          <w:sz w:val="29"/>
          <w:szCs w:val="29"/>
          <w:lang w:eastAsia="pl-PL"/>
        </w:rPr>
        <w:br/>
        <w:t>GIRLS ALWAYS HAPPY, ROU QING SHI, REŻ. YANG MINGMING, CHINY 2018</w:t>
      </w:r>
    </w:p>
    <w:p w:rsidR="00F612DD" w:rsidRPr="00F612DD" w:rsidRDefault="00F612DD" w:rsidP="00F612DD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019425"/>
            <wp:effectExtent l="0" t="0" r="0" b="9525"/>
            <wp:docPr id="1" name="Obraz 1" descr="https://www.piecsmakow.pl/pliki/wgrane/image/2018/mailing/Kronika_czuoci_2018_YANG_Mingming_04_1_ds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Kronika_czuoci_2018_YANG_Mingming_04_1_dst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DD" w:rsidRPr="00F612DD" w:rsidRDefault="00F612DD" w:rsidP="00F612DD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Za prowokujący portret kobiet skłóconych ze sobą i z życiem, które w bezczelny, a zarazem urzekający sposób walczą o swoje miejsce w świecie.</w:t>
      </w:r>
    </w:p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</w:tblGrid>
      <w:tr w:rsidR="00F612DD" w:rsidRPr="00F612DD" w:rsidTr="00F612DD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612DD" w:rsidRPr="00F612DD" w:rsidRDefault="00F612DD" w:rsidP="00F612DD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8" w:history="1">
              <w:proofErr w:type="spellStart"/>
              <w:r w:rsidRPr="00F612DD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trailer</w:t>
              </w:r>
              <w:proofErr w:type="spellEnd"/>
            </w:hyperlink>
          </w:p>
        </w:tc>
      </w:tr>
    </w:tbl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</w:tblGrid>
      <w:tr w:rsidR="00F612DD" w:rsidRPr="00F612DD" w:rsidTr="00F612DD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612DD" w:rsidRPr="00F612DD" w:rsidRDefault="00F612DD" w:rsidP="00F612DD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9" w:history="1">
              <w:r w:rsidRPr="00F612DD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więcej o filmie</w:t>
              </w:r>
            </w:hyperlink>
          </w:p>
        </w:tc>
      </w:tr>
    </w:tbl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F612DD" w:rsidRPr="00F612DD" w:rsidRDefault="00F612DD" w:rsidP="00F612DD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Zwycięzcom serdecznie gratulujemy!</w:t>
      </w:r>
    </w:p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</w:tblGrid>
      <w:tr w:rsidR="00F612DD" w:rsidRPr="00F612DD" w:rsidTr="00F612DD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612DD" w:rsidRPr="00F612DD" w:rsidRDefault="00F612DD" w:rsidP="00F612DD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0" w:history="1">
              <w:r w:rsidRPr="00F612DD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filmy w konkursie</w:t>
              </w:r>
            </w:hyperlink>
          </w:p>
        </w:tc>
      </w:tr>
    </w:tbl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</w:tblGrid>
      <w:tr w:rsidR="00F612DD" w:rsidRPr="00F612DD" w:rsidTr="00F612DD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F612DD" w:rsidRPr="00F612DD" w:rsidRDefault="00F612DD" w:rsidP="00F612DD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1" w:history="1">
              <w:r w:rsidRPr="00F612DD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goście festiwalu </w:t>
              </w:r>
            </w:hyperlink>
          </w:p>
        </w:tc>
      </w:tr>
    </w:tbl>
    <w:p w:rsidR="00F612DD" w:rsidRPr="00F612DD" w:rsidRDefault="00F612DD" w:rsidP="00F612DD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F612DD" w:rsidRPr="00F612DD" w:rsidRDefault="00F612DD" w:rsidP="00F612DD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F612DD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F612DD" w:rsidRPr="00F612DD" w:rsidRDefault="00F612DD" w:rsidP="00F612DD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2" w:tgtFrame="_blank" w:history="1">
        <w:r w:rsidRPr="00F612DD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F612DD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3" w:history="1">
        <w:r w:rsidRPr="00F612DD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4" w:tgtFrame="_blank" w:history="1">
        <w:r w:rsidRPr="00F612DD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5" w:tgtFrame="_blank" w:history="1">
        <w:r w:rsidRPr="00F612DD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F612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7442B8" w:rsidRDefault="007442B8">
      <w:bookmarkStart w:id="0" w:name="_GoBack"/>
      <w:bookmarkEnd w:id="0"/>
    </w:p>
    <w:sectPr w:rsidR="0074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DD"/>
    <w:rsid w:val="007442B8"/>
    <w:rsid w:val="00F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3268-80A1-44E7-9C77-D6CF140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61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1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12D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12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F6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epm">
    <w:name w:val="podstepm"/>
    <w:basedOn w:val="Normalny"/>
    <w:rsid w:val="00F6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12D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61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FtFm3Apns" TargetMode="External"/><Relationship Id="rId13" Type="http://schemas.openxmlformats.org/officeDocument/2006/relationships/hyperlink" Target="https://www.facebook.com/piecsmakow?fref=t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iecsmakow.pl/artykul.do?id=3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491&amp;mid=1048" TargetMode="External"/><Relationship Id="rId11" Type="http://schemas.openxmlformats.org/officeDocument/2006/relationships/hyperlink" Target="https://www.piecsmakow.pl/artykul.do?id=448&amp;mid=972" TargetMode="External"/><Relationship Id="rId5" Type="http://schemas.openxmlformats.org/officeDocument/2006/relationships/hyperlink" Target="https://www.youtube.com/watch?v=PMQqJUvpWNg" TargetMode="External"/><Relationship Id="rId15" Type="http://schemas.openxmlformats.org/officeDocument/2006/relationships/hyperlink" Target="https://www.piecsmakow.pl/blog.piecsmakow.pl" TargetMode="External"/><Relationship Id="rId10" Type="http://schemas.openxmlformats.org/officeDocument/2006/relationships/hyperlink" Target="https://www.piecsmakow.pl/lista.do?idc=103&amp;mid=104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iecsmakow.pl/film.do?id=493&amp;mid=1048" TargetMode="External"/><Relationship Id="rId14" Type="http://schemas.openxmlformats.org/officeDocument/2006/relationships/hyperlink" Target="http://www.instagram.com/piecsmakowf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2018-12-18T13:43:00Z</dcterms:created>
  <dcterms:modified xsi:type="dcterms:W3CDTF">2018-12-18T13:43:00Z</dcterms:modified>
</cp:coreProperties>
</file>