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E6" w:rsidRDefault="00F457E6" w:rsidP="00F457E6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Uwydatnienie"/>
          <w:rFonts w:ascii="Tahoma" w:hAnsi="Tahoma" w:cs="Tahoma"/>
          <w:color w:val="000000"/>
          <w:sz w:val="18"/>
          <w:szCs w:val="18"/>
        </w:rPr>
        <w:t>11 września </w:t>
      </w:r>
      <w:r>
        <w:rPr>
          <w:rFonts w:ascii="Tahoma" w:hAnsi="Tahoma" w:cs="Tahoma"/>
          <w:color w:val="000000"/>
          <w:sz w:val="18"/>
          <w:szCs w:val="18"/>
        </w:rPr>
        <w:t>2018</w:t>
      </w:r>
      <w:r>
        <w:rPr>
          <w:rFonts w:ascii="Tahoma" w:hAnsi="Tahoma" w:cs="Tahoma"/>
          <w:color w:val="000000"/>
          <w:sz w:val="18"/>
          <w:szCs w:val="18"/>
        </w:rPr>
        <w:br/>
        <w:t>Newsletter</w:t>
      </w:r>
    </w:p>
    <w:p w:rsidR="00F457E6" w:rsidRDefault="00F457E6" w:rsidP="00F457E6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</w:p>
    <w:p w:rsidR="00F457E6" w:rsidRDefault="00F457E6" w:rsidP="00F457E6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Nowe Kino Azji: pierwsze tytuły konkursowej sekcji 12. Pięciu Smaków</w:t>
      </w:r>
      <w:bookmarkStart w:id="0" w:name="_GoBack"/>
      <w:bookmarkEnd w:id="0"/>
    </w:p>
    <w:p w:rsidR="00F457E6" w:rsidRDefault="00F457E6" w:rsidP="00F457E6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457E6" w:rsidRDefault="00F457E6" w:rsidP="00F457E6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Nowe Kino Azji to przegląd najbardziej wyróżniających się i szeroko dyskutowanych nowych produkcji z Azji Wschodniej i Południowo-Wschodniej, często debiutów reżyserskich. O Grand Prix festiwalu rywalizują twórcy, którzy odważnie komentują otaczającą ich rzeczywistość i współczesne zjawiska społeczne. Zręcznie łączą kino gatunkowe z lokalnymi narracjami ale także tworzą własny niepowtarzalny styl autorski i już dziś wyznaczają nowe kierunki rozwoju kina. Filmy w sekcji Nowe Kino Azji odznaczają się wyjątkową formą i treścią, poszerzają granice języka filmowego, pozostając głęboko zakorzenione w lokalnym kontekście, komentują także globalne zjawiska społeczne.</w:t>
      </w:r>
    </w:p>
    <w:p w:rsidR="00F457E6" w:rsidRDefault="00F457E6" w:rsidP="00F457E6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Laureata konkursu wybierze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People's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Jury, złożone z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fascynatów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kina i wielbicieli kultur Azji. Otwarty nabór do jury 12. edycji festiwalu trwa do 12 października.</w:t>
      </w:r>
    </w:p>
    <w:p w:rsidR="00F457E6" w:rsidRDefault="00F457E6" w:rsidP="00F457E6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4" w:history="1">
        <w:r>
          <w:rPr>
            <w:rStyle w:val="Hipercze"/>
            <w:rFonts w:ascii="Tahoma" w:hAnsi="Tahoma" w:cs="Tahoma"/>
            <w:color w:val="000000"/>
            <w:sz w:val="18"/>
            <w:szCs w:val="18"/>
            <w:bdr w:val="none" w:sz="0" w:space="0" w:color="auto" w:frame="1"/>
          </w:rPr>
          <w:t xml:space="preserve">Więcej informacji o </w:t>
        </w:r>
        <w:proofErr w:type="spellStart"/>
        <w:r>
          <w:rPr>
            <w:rStyle w:val="Hipercze"/>
            <w:rFonts w:ascii="Tahoma" w:hAnsi="Tahoma" w:cs="Tahoma"/>
            <w:color w:val="000000"/>
            <w:sz w:val="18"/>
            <w:szCs w:val="18"/>
            <w:bdr w:val="none" w:sz="0" w:space="0" w:color="auto" w:frame="1"/>
          </w:rPr>
          <w:t>People's</w:t>
        </w:r>
        <w:proofErr w:type="spellEnd"/>
        <w:r>
          <w:rPr>
            <w:rStyle w:val="Hipercze"/>
            <w:rFonts w:ascii="Tahoma" w:hAnsi="Tahoma" w:cs="Tahoma"/>
            <w:color w:val="000000"/>
            <w:sz w:val="18"/>
            <w:szCs w:val="18"/>
            <w:bdr w:val="none" w:sz="0" w:space="0" w:color="auto" w:frame="1"/>
          </w:rPr>
          <w:t xml:space="preserve"> Jury</w:t>
        </w:r>
      </w:hyperlink>
    </w:p>
    <w:p w:rsidR="00F457E6" w:rsidRDefault="00F457E6" w:rsidP="00F457E6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457E6" w:rsidRDefault="00F457E6" w:rsidP="00F457E6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Przedstawiamy pierwszych sześć tytułów sekcji konkursowej.</w:t>
      </w:r>
      <w:r>
        <w:rPr>
          <w:rFonts w:ascii="Tahoma" w:hAnsi="Tahoma" w:cs="Tahoma"/>
          <w:color w:val="000000"/>
          <w:sz w:val="18"/>
          <w:szCs w:val="18"/>
        </w:rPr>
        <w:br/>
        <w:t> </w:t>
      </w:r>
    </w:p>
    <w:p w:rsidR="00F457E6" w:rsidRDefault="00F457E6" w:rsidP="00F457E6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4762500" cy="3171825"/>
            <wp:effectExtent l="0" t="0" r="0" b="9525"/>
            <wp:docPr id="6" name="Obraz 6" descr="https://www.piecsmakow.pl/pliki/wgrane/image/2018/newsletter/onetwo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iecsmakow.pl/pliki/wgrane/image/2018/newsletter/onetwo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7E6" w:rsidRDefault="00F457E6" w:rsidP="00F457E6">
      <w:pPr>
        <w:pStyle w:val="NormalnyWeb"/>
        <w:spacing w:before="300" w:beforeAutospacing="0" w:after="300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6" w:history="1"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>Malezja: Raz, dwa, trzy, kryjesz ty, reż. Nam Ron</w:t>
        </w:r>
      </w:hyperlink>
    </w:p>
    <w:p w:rsidR="00F457E6" w:rsidRDefault="00F457E6" w:rsidP="00F457E6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"Raz, dwa, trzy, kryjesz ty"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Crossroads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: One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Two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Jaga, Malezja 2018) w reżyserii Nam Rona podbija malezyjski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box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office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od czasu premiery 6 września. Film otwarcia tegorocznego Far East Film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Festival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w Udine to trzymający w napięciu thriller o imigrantach zarobkowych z Indonezji, którzy tłumnie przybywają do Malezji w poszukiwaniu lepiej płatnej pracy i często zostają zatrudnieni na czarno. Gdy dwójka policjantów, jeden starszy i doświadczony, drugi nieopierzony i pełen reguły wyuczonych w szkole, natyka się na firmę nielegalnie zatrudniającą </w:t>
      </w:r>
      <w:r>
        <w:rPr>
          <w:rFonts w:ascii="Tahoma" w:hAnsi="Tahoma" w:cs="Tahoma"/>
          <w:color w:val="000000"/>
          <w:sz w:val="18"/>
          <w:szCs w:val="18"/>
        </w:rPr>
        <w:lastRenderedPageBreak/>
        <w:t xml:space="preserve">Indonezyjczyków, konflikt zaczyna narastać. Reżyser Nam Ron i producent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Bront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Palarae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osobiście zaprezentują swój film warszawskiej publiczności.</w:t>
      </w:r>
    </w:p>
    <w:p w:rsidR="00F457E6" w:rsidRDefault="00F457E6" w:rsidP="00F457E6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Nagrody i festiwale: Udine Far East FF 2018; Shanghai IFF 2018; New York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Asian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FF 2018</w:t>
      </w:r>
    </w:p>
    <w:p w:rsidR="00F457E6" w:rsidRDefault="00F457E6" w:rsidP="00F457E6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</w:t>
      </w:r>
    </w:p>
    <w:p w:rsidR="00F457E6" w:rsidRDefault="00F457E6" w:rsidP="00F457E6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4762500" cy="3190875"/>
            <wp:effectExtent l="0" t="0" r="0" b="9525"/>
            <wp:docPr id="5" name="Obraz 5" descr="https://www.piecsmakow.pl/pliki/wgrane/image/2018/newsletter/urmrze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iecsmakow.pl/pliki/wgrane/image/2018/newsletter/urmrzes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7E6" w:rsidRDefault="00F457E6" w:rsidP="00F457E6">
      <w:pPr>
        <w:pStyle w:val="NormalnyWeb"/>
        <w:spacing w:before="300" w:beforeAutospacing="0" w:after="300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8" w:history="1"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 xml:space="preserve">Tajlandia: Umrzesz jutro, reż. </w:t>
        </w:r>
        <w:proofErr w:type="spellStart"/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>Nawapol</w:t>
        </w:r>
        <w:proofErr w:type="spellEnd"/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>Thamrongrattanarit</w:t>
        </w:r>
        <w:proofErr w:type="spellEnd"/>
      </w:hyperlink>
    </w:p>
    <w:p w:rsidR="00F457E6" w:rsidRDefault="00F457E6" w:rsidP="00F457E6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Podczas jedenastu lat Pięciu Smaków pojawiło się wielu autorów, których nowe filmy znajdują swoje miejsce w programie festiwalu, przez co staje się on kroniką rozwoju ich twórczości. W sekcji Nowe Kino Azji 12. edycji, z najnowszymi filmami, powraca dwóch reżyserów.</w:t>
      </w:r>
    </w:p>
    <w:p w:rsidR="00F457E6" w:rsidRDefault="00F457E6" w:rsidP="00F457E6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Jednym z nich jest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Nawapol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Thamrongrattanarit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którego debiutancki film "36" (2012) wygrał Grand Prix 7. Pięciu Smaków, a kolejny "Atak serca" również wziął udział w konkursie jubileuszowej 10. edycji. Reżyser powraca z filmem "Umrzesz jutro"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Die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Tomorrow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Tajlandia 2018). Tajlandzki twórca od początku kariery zwraca uwagę na konceptualną formę filmową, tym razem inspiruje się notatkami prasowymi o niespodziewanych zgonach, co staje się pretekstem do refleksji na temat nowych mediów, subiektywności upływu czasu i nastawienia ludzi do kwestii śmierci.</w:t>
      </w:r>
    </w:p>
    <w:p w:rsidR="00F457E6" w:rsidRDefault="00F457E6" w:rsidP="00F457E6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Nagrody i festiwale: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Berlinale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IFF 2018; Hong Kong IFF 2018</w:t>
      </w:r>
      <w:r>
        <w:rPr>
          <w:rFonts w:ascii="Tahoma" w:hAnsi="Tahoma" w:cs="Tahoma"/>
          <w:color w:val="000000"/>
          <w:sz w:val="18"/>
          <w:szCs w:val="18"/>
        </w:rPr>
        <w:br/>
        <w:t> </w:t>
      </w:r>
      <w:r>
        <w:rPr>
          <w:rFonts w:ascii="Tahoma" w:hAnsi="Tahoma" w:cs="Tahoma"/>
          <w:color w:val="000000"/>
          <w:sz w:val="18"/>
          <w:szCs w:val="18"/>
        </w:rPr>
        <w:br/>
        <w:t> </w:t>
      </w:r>
    </w:p>
    <w:p w:rsidR="00F457E6" w:rsidRDefault="00F457E6" w:rsidP="00F457E6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4762500" cy="3171825"/>
            <wp:effectExtent l="0" t="0" r="0" b="9525"/>
            <wp:docPr id="4" name="Obraz 4" descr="https://www.piecsmakow.pl/pliki/wgrane/image/2018/newsletter/fa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iecsmakow.pl/pliki/wgrane/image/2018/newsletter/fath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7E6" w:rsidRDefault="00F457E6" w:rsidP="00F457E6">
      <w:pPr>
        <w:pStyle w:val="NormalnyWeb"/>
        <w:spacing w:before="300" w:beforeAutospacing="0" w:after="300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10" w:history="1"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 xml:space="preserve">Tajwan: Z ojca na syna, reż. </w:t>
        </w:r>
        <w:proofErr w:type="spellStart"/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>Hsiao</w:t>
        </w:r>
        <w:proofErr w:type="spellEnd"/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>Ya-chuan</w:t>
        </w:r>
        <w:proofErr w:type="spellEnd"/>
      </w:hyperlink>
    </w:p>
    <w:p w:rsidR="00F457E6" w:rsidRDefault="00F457E6" w:rsidP="00F457E6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Hsiao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Ya-chuan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powraca na festiwal po siedmiu latach. Jego "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Taipei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Exchanges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" otwierało 5. edycję Pięciu Smaków, a w tym roku będziemy mogli zobaczyć jego najnowszy film, zrealizowany po długiej przerwie - "Z ojca na syna"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Father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to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Son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Tajwan 2018). Za sprawą historii trzech pokoleń reżyser przedstawia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zniuansowany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obraz współczesnego społeczeństwa tajwańskiego, kulturowo zawieszonego pomiędzy Chinami a Japonią, lecz wciąż poszukującego swojej własnej tożsamości.</w:t>
      </w:r>
    </w:p>
    <w:p w:rsidR="00F457E6" w:rsidRDefault="00F457E6" w:rsidP="00F457E6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Nagrody i festiwale: Rotterdam IFF 2018;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Taipei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Film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Festival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2018</w:t>
      </w:r>
      <w:r>
        <w:rPr>
          <w:rFonts w:ascii="Tahoma" w:hAnsi="Tahoma" w:cs="Tahoma"/>
          <w:color w:val="000000"/>
          <w:sz w:val="18"/>
          <w:szCs w:val="18"/>
        </w:rPr>
        <w:br/>
        <w:t> </w:t>
      </w:r>
    </w:p>
    <w:p w:rsidR="00F457E6" w:rsidRDefault="00F457E6" w:rsidP="00F457E6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457E6" w:rsidRDefault="00F457E6" w:rsidP="00F457E6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4762500" cy="2676525"/>
            <wp:effectExtent l="0" t="0" r="0" b="9525"/>
            <wp:docPr id="3" name="Obraz 3" descr="https://www.piecsmakow.pl/pliki/wgrane/image/2018/newsletter/Brzeg-rze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iecsmakow.pl/pliki/wgrane/image/2018/newsletter/Brzeg-rzek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7E6" w:rsidRDefault="00F457E6" w:rsidP="00F457E6">
      <w:pPr>
        <w:pStyle w:val="NormalnyWeb"/>
        <w:spacing w:before="300" w:beforeAutospacing="0" w:after="300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12" w:history="1"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 xml:space="preserve">Japonia: Brzeg rzeki, reż. </w:t>
        </w:r>
        <w:proofErr w:type="spellStart"/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>Isao</w:t>
        </w:r>
        <w:proofErr w:type="spellEnd"/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>Yukisada</w:t>
        </w:r>
        <w:proofErr w:type="spellEnd"/>
      </w:hyperlink>
    </w:p>
    <w:p w:rsidR="00F457E6" w:rsidRDefault="00F457E6" w:rsidP="00F457E6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Doświadczenie pokoleniowe jest także głównym tematem "Brzegu rzeki"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River's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Edge, Japonia 2018) w reżyserii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Isao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Yukisady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 Japonia lat 90. powoli budzi się z technologicznej rewolucji i gwałtownego rozwoju ekonomicznego poprzedniej dekady. Młodzi ludzie z liceum zaczynają wątpić we własną przyszłość, otoczenie w którym żyją jest toksyczne, a w zaroślach nad rzeką zaczynają się dziać dziwne rzeczy. Bohaterowie mierzą się z problemami, które determinują ich życie, jednak wygrana wydaje się mało prawdopodobna.</w:t>
      </w:r>
    </w:p>
    <w:p w:rsidR="00F457E6" w:rsidRDefault="00F457E6" w:rsidP="00F457E6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Nagrody i festiwale: Berlin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lFF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2018; Hong Kong IFF 2018; New York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Asian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FF 2018;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Fantasia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IFF 2018</w:t>
      </w:r>
      <w:r>
        <w:rPr>
          <w:rFonts w:ascii="Tahoma" w:hAnsi="Tahoma" w:cs="Tahoma"/>
          <w:color w:val="000000"/>
          <w:sz w:val="18"/>
          <w:szCs w:val="18"/>
        </w:rPr>
        <w:br/>
        <w:t> </w:t>
      </w:r>
      <w:r>
        <w:rPr>
          <w:rFonts w:ascii="Tahoma" w:hAnsi="Tahoma" w:cs="Tahoma"/>
          <w:color w:val="000000"/>
          <w:sz w:val="18"/>
          <w:szCs w:val="18"/>
        </w:rPr>
        <w:br/>
        <w:t> </w:t>
      </w:r>
    </w:p>
    <w:p w:rsidR="00F457E6" w:rsidRDefault="00F457E6" w:rsidP="00F457E6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4762500" cy="3476625"/>
            <wp:effectExtent l="0" t="0" r="0" b="9525"/>
            <wp:docPr id="2" name="Obraz 2" descr="https://www.piecsmakow.pl/pliki/wgrane/image/2018/newsletter/songl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iecsmakow.pl/pliki/wgrane/image/2018/newsletter/songlan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7E6" w:rsidRDefault="00F457E6" w:rsidP="00F457E6">
      <w:pPr>
        <w:pStyle w:val="NormalnyWeb"/>
        <w:spacing w:before="300" w:beforeAutospacing="0" w:after="300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14" w:history="1"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 xml:space="preserve">Wietnam: Song </w:t>
        </w:r>
        <w:proofErr w:type="spellStart"/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>lang</w:t>
        </w:r>
        <w:proofErr w:type="spellEnd"/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>, reż. Leon Le</w:t>
        </w:r>
      </w:hyperlink>
    </w:p>
    <w:p w:rsidR="00F457E6" w:rsidRDefault="00F457E6" w:rsidP="00F457E6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"Song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lang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" (Wietnam 2018) rozgrywa się za to w latach 80. w Sajgonie, na południu Wietnamu. Sam tytuł to nazwa wietnamskiego instrumentu muzycznego służącego do wystukiwania rytmu podczas przedstawień opery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cai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luong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 Reżyser Leon Le splata w filmie fikcję z rzeczywistością, opowiadając o przemożnym fatum ciążącym nad głównymi bohaterami, którzy, pomimo że pochodzą z dwóch różnych światów, znajdują w sobie nawzajem bratnią duszę.</w:t>
      </w:r>
    </w:p>
    <w:p w:rsidR="00F457E6" w:rsidRDefault="00F457E6" w:rsidP="00F457E6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Reżyser Leon Le osobiście zaprezentuje "Song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lang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" na festiwal Pięć Smaków, gdzie odbędzie się europejska premiera filmu.</w:t>
      </w:r>
      <w:r>
        <w:rPr>
          <w:rFonts w:ascii="Tahoma" w:hAnsi="Tahoma" w:cs="Tahoma"/>
          <w:color w:val="000000"/>
          <w:sz w:val="18"/>
          <w:szCs w:val="18"/>
        </w:rPr>
        <w:br/>
        <w:t> </w:t>
      </w:r>
      <w:r>
        <w:rPr>
          <w:rFonts w:ascii="Tahoma" w:hAnsi="Tahoma" w:cs="Tahoma"/>
          <w:color w:val="000000"/>
          <w:sz w:val="18"/>
          <w:szCs w:val="18"/>
        </w:rPr>
        <w:br/>
        <w:t> </w:t>
      </w:r>
    </w:p>
    <w:p w:rsidR="00F457E6" w:rsidRDefault="00F457E6" w:rsidP="00F457E6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4762500" cy="3171825"/>
            <wp:effectExtent l="0" t="0" r="0" b="9525"/>
            <wp:docPr id="1" name="Obraz 1" descr="https://www.piecsmakow.pl/pliki/wgrane/image/2018/newsletter/brz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iecsmakow.pl/pliki/wgrane/image/2018/newsletter/brze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7E6" w:rsidRDefault="00F457E6" w:rsidP="00F457E6">
      <w:pPr>
        <w:pStyle w:val="NormalnyWeb"/>
        <w:spacing w:before="300" w:beforeAutospacing="0" w:after="300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16" w:history="1"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 xml:space="preserve">Chiny / Tajwan: Podmiejskie ptaki, reż. </w:t>
        </w:r>
        <w:proofErr w:type="spellStart"/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>Qiu</w:t>
        </w:r>
        <w:proofErr w:type="spellEnd"/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>Sheng</w:t>
        </w:r>
        <w:proofErr w:type="spellEnd"/>
      </w:hyperlink>
    </w:p>
    <w:p w:rsidR="00F457E6" w:rsidRDefault="00F457E6" w:rsidP="00F457E6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Pętle czasowe i pokrętne przeznaczenie powraca jako główny temat debiutu reżysera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Qiu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Shenga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"Podmiejskie ptaki"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Suburban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Birds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2018). Film zrealizowany w koprodukcji chińsko-tajwańskiej wygrał nagrodę dla najlepszego filmu na Xining First Film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Festival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najważniejszym festiwalu poświęconym debiutującym twórcom w Chinach. "Podmiejskie ptaki" są oparte na dwóch paralelnych historiach, rozgrywających się w różnych lecz przeplatających się ze sobą przestrzeniach czasowych. Film staje się wnikliwą kroniką dorastania i rozpadu przyjaźni. Mason Lee (syn reżysera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Anga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Lee), w głównej roli tworzy charyzmatyczny portret młodego człowieka u progu dorosłości.</w:t>
      </w:r>
    </w:p>
    <w:p w:rsidR="00F457E6" w:rsidRDefault="00F457E6" w:rsidP="00F457E6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Nagrody i festiwale: Xining First Film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Festival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(nagroda dla najlepszego filmu), Locarno IFF</w:t>
      </w:r>
    </w:p>
    <w:p w:rsidR="00F457E6" w:rsidRDefault="00F457E6" w:rsidP="00F457E6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457E6" w:rsidRDefault="00F457E6" w:rsidP="00F457E6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Pełen program festiwalu zostanie ogłoszony w drugiej połowie października.</w:t>
      </w:r>
    </w:p>
    <w:p w:rsidR="00F457E6" w:rsidRDefault="00F457E6" w:rsidP="00F457E6">
      <w:pPr>
        <w:pStyle w:val="NormalnyWeb"/>
        <w:spacing w:before="300" w:beforeAutospacing="0" w:after="300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17" w:history="1">
        <w:r>
          <w:rPr>
            <w:rStyle w:val="Hipercze"/>
            <w:rFonts w:ascii="Tahoma" w:hAnsi="Tahoma" w:cs="Tahoma"/>
            <w:color w:val="000000"/>
            <w:u w:val="none"/>
            <w:bdr w:val="none" w:sz="0" w:space="0" w:color="auto" w:frame="1"/>
          </w:rPr>
          <w:t>Wesprzyj nas</w:t>
        </w:r>
      </w:hyperlink>
    </w:p>
    <w:p w:rsidR="00F457E6" w:rsidRDefault="00F457E6" w:rsidP="00F457E6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Jesteśmy fundacją non-profit. Wszystkie zebrane środki przeznaczamy na cele statutowe.</w:t>
      </w:r>
    </w:p>
    <w:p w:rsidR="00F457E6" w:rsidRDefault="00F457E6" w:rsidP="00F457E6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hyperlink r:id="rId18" w:history="1">
        <w:r>
          <w:rPr>
            <w:rStyle w:val="Hipercze"/>
            <w:rFonts w:ascii="Tahoma" w:hAnsi="Tahoma" w:cs="Tahoma"/>
            <w:color w:val="000000"/>
            <w:sz w:val="18"/>
            <w:szCs w:val="18"/>
            <w:bdr w:val="none" w:sz="0" w:space="0" w:color="auto" w:frame="1"/>
          </w:rPr>
          <w:t>Przekaż darowiznę na Pięć Smaków.</w:t>
        </w:r>
      </w:hyperlink>
    </w:p>
    <w:p w:rsidR="00F457E6" w:rsidRDefault="00F457E6" w:rsidP="00F457E6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</w:p>
    <w:p w:rsidR="00F457E6" w:rsidRDefault="00F457E6" w:rsidP="00F457E6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12. edycja festiwalu odbędzie się w Warszawie w dniach 14-21 listopada. Pełen program festiwalu zostanie ogłoszony w połowie października.</w:t>
      </w:r>
    </w:p>
    <w:p w:rsidR="00F457E6" w:rsidRDefault="00F457E6" w:rsidP="00F457E6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Organizator: Fundacja Sztuki Arteria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Partnerzy Pięciu Smaków: Miasto Stołeczne Warszawa, Ministerstwo Kultury i Dziedzictwa Narodowego,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Asian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Film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Awards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Academy</w:t>
      </w:r>
      <w:proofErr w:type="spellEnd"/>
    </w:p>
    <w:p w:rsidR="00F457E6" w:rsidRDefault="00F457E6" w:rsidP="00F457E6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457E6" w:rsidRDefault="00F457E6" w:rsidP="00F457E6">
      <w:pPr>
        <w:pStyle w:val="NormalnyWeb"/>
        <w:spacing w:before="135" w:beforeAutospacing="0" w:after="135" w:afterAutospacing="0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Pogrubienie"/>
          <w:rFonts w:ascii="Tahoma" w:hAnsi="Tahoma" w:cs="Tahoma"/>
          <w:color w:val="000000"/>
          <w:sz w:val="18"/>
          <w:szCs w:val="18"/>
        </w:rPr>
        <w:t>Więcej na stronie </w:t>
      </w:r>
      <w:hyperlink r:id="rId19" w:tgtFrame="_blank" w:history="1">
        <w:r>
          <w:rPr>
            <w:rStyle w:val="Hipercze"/>
            <w:rFonts w:ascii="Tahoma" w:hAnsi="Tahoma" w:cs="Tahoma"/>
            <w:b/>
            <w:bCs/>
            <w:color w:val="000000"/>
            <w:sz w:val="18"/>
            <w:szCs w:val="18"/>
            <w:bdr w:val="none" w:sz="0" w:space="0" w:color="auto" w:frame="1"/>
          </w:rPr>
          <w:t>piecsmakow.pl</w:t>
        </w:r>
      </w:hyperlink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Style w:val="Pogrubienie"/>
          <w:rFonts w:ascii="Tahoma" w:hAnsi="Tahoma" w:cs="Tahoma"/>
          <w:color w:val="000000"/>
          <w:sz w:val="18"/>
          <w:szCs w:val="18"/>
        </w:rPr>
        <w:t>Śledź nas na </w:t>
      </w:r>
      <w:hyperlink r:id="rId20" w:history="1">
        <w:r>
          <w:rPr>
            <w:rStyle w:val="Hipercze"/>
            <w:rFonts w:ascii="Tahoma" w:hAnsi="Tahoma" w:cs="Tahoma"/>
            <w:b/>
            <w:bCs/>
            <w:color w:val="000000"/>
            <w:sz w:val="18"/>
            <w:szCs w:val="18"/>
            <w:bdr w:val="none" w:sz="0" w:space="0" w:color="auto" w:frame="1"/>
          </w:rPr>
          <w:t>Facebooku</w:t>
        </w:r>
      </w:hyperlink>
      <w:r>
        <w:rPr>
          <w:rStyle w:val="Pogrubienie"/>
          <w:rFonts w:ascii="Tahoma" w:hAnsi="Tahoma" w:cs="Tahoma"/>
          <w:color w:val="000000"/>
          <w:sz w:val="18"/>
          <w:szCs w:val="18"/>
        </w:rPr>
        <w:t>, </w:t>
      </w:r>
      <w:proofErr w:type="spellStart"/>
      <w:r>
        <w:rPr>
          <w:rStyle w:val="Pogrubienie"/>
          <w:rFonts w:ascii="Tahoma" w:hAnsi="Tahoma" w:cs="Tahoma"/>
          <w:color w:val="000000"/>
          <w:sz w:val="18"/>
          <w:szCs w:val="18"/>
        </w:rPr>
        <w:fldChar w:fldCharType="begin"/>
      </w:r>
      <w:r>
        <w:rPr>
          <w:rStyle w:val="Pogrubienie"/>
          <w:rFonts w:ascii="Tahoma" w:hAnsi="Tahoma" w:cs="Tahoma"/>
          <w:color w:val="000000"/>
          <w:sz w:val="18"/>
          <w:szCs w:val="18"/>
        </w:rPr>
        <w:instrText xml:space="preserve"> HYPERLINK "https://twitter.com/Five_Flavours" </w:instrText>
      </w:r>
      <w:r>
        <w:rPr>
          <w:rStyle w:val="Pogrubienie"/>
          <w:rFonts w:ascii="Tahoma" w:hAnsi="Tahoma" w:cs="Tahoma"/>
          <w:color w:val="000000"/>
          <w:sz w:val="18"/>
          <w:szCs w:val="18"/>
        </w:rPr>
        <w:fldChar w:fldCharType="separate"/>
      </w:r>
      <w:r>
        <w:rPr>
          <w:rStyle w:val="Hipercze"/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  <w:t>Twitterze</w:t>
      </w:r>
      <w:proofErr w:type="spellEnd"/>
      <w:r>
        <w:rPr>
          <w:rStyle w:val="Hipercze"/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  <w:t> </w:t>
      </w:r>
      <w:r>
        <w:rPr>
          <w:rStyle w:val="Pogrubienie"/>
          <w:rFonts w:ascii="Tahoma" w:hAnsi="Tahoma" w:cs="Tahoma"/>
          <w:color w:val="000000"/>
          <w:sz w:val="18"/>
          <w:szCs w:val="18"/>
        </w:rPr>
        <w:fldChar w:fldCharType="end"/>
      </w:r>
      <w:r>
        <w:rPr>
          <w:rStyle w:val="Pogrubienie"/>
          <w:rFonts w:ascii="Tahoma" w:hAnsi="Tahoma" w:cs="Tahoma"/>
          <w:color w:val="000000"/>
          <w:sz w:val="18"/>
          <w:szCs w:val="18"/>
        </w:rPr>
        <w:t>i </w:t>
      </w:r>
      <w:hyperlink r:id="rId21" w:tgtFrame="_blank" w:history="1">
        <w:r>
          <w:rPr>
            <w:rStyle w:val="Hipercze"/>
            <w:rFonts w:ascii="Tahoma" w:hAnsi="Tahoma" w:cs="Tahoma"/>
            <w:b/>
            <w:bCs/>
            <w:color w:val="000000"/>
            <w:sz w:val="18"/>
            <w:szCs w:val="18"/>
            <w:bdr w:val="none" w:sz="0" w:space="0" w:color="auto" w:frame="1"/>
          </w:rPr>
          <w:t>Instagramie</w:t>
        </w:r>
      </w:hyperlink>
      <w:r>
        <w:rPr>
          <w:rStyle w:val="Pogrubienie"/>
          <w:rFonts w:ascii="Tahoma" w:hAnsi="Tahoma" w:cs="Tahoma"/>
          <w:color w:val="000000"/>
          <w:sz w:val="18"/>
          <w:szCs w:val="18"/>
        </w:rPr>
        <w:t>, czytaj </w:t>
      </w:r>
      <w:hyperlink r:id="rId22" w:tgtFrame="_blank" w:history="1">
        <w:r>
          <w:rPr>
            <w:rStyle w:val="Hipercze"/>
            <w:rFonts w:ascii="Tahoma" w:hAnsi="Tahoma" w:cs="Tahoma"/>
            <w:b/>
            <w:bCs/>
            <w:color w:val="000000"/>
            <w:sz w:val="18"/>
            <w:szCs w:val="18"/>
            <w:bdr w:val="none" w:sz="0" w:space="0" w:color="auto" w:frame="1"/>
          </w:rPr>
          <w:t>blog.piecsmakow.pl</w:t>
        </w:r>
      </w:hyperlink>
      <w:r>
        <w:rPr>
          <w:rStyle w:val="Pogrubienie"/>
          <w:rFonts w:ascii="Tahoma" w:hAnsi="Tahoma" w:cs="Tahoma"/>
          <w:color w:val="000000"/>
          <w:sz w:val="18"/>
          <w:szCs w:val="18"/>
        </w:rPr>
        <w:t>.</w:t>
      </w:r>
    </w:p>
    <w:p w:rsidR="00064495" w:rsidRDefault="00064495"/>
    <w:sectPr w:rsidR="0006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E6"/>
    <w:rsid w:val="00064495"/>
    <w:rsid w:val="00F4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838A6-D94C-4240-88F0-7D7FC394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457E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457E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45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QZ8R7VWTfw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piecsmakow.pl/artykul.do?id=355&amp;mid=90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nstagram.com/piecsmakowff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9xWJfQ-ObF0" TargetMode="External"/><Relationship Id="rId17" Type="http://schemas.openxmlformats.org/officeDocument/2006/relationships/hyperlink" Target="https://www.piecsmakow.pl/artykul.do?id=355&amp;mid=9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JPXTlvnE08A" TargetMode="External"/><Relationship Id="rId20" Type="http://schemas.openxmlformats.org/officeDocument/2006/relationships/hyperlink" Target="https://www.facebook.com/piecsmakow?fref=t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RUnqQmEOyE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Pzq7DCh4F8g" TargetMode="External"/><Relationship Id="rId19" Type="http://schemas.openxmlformats.org/officeDocument/2006/relationships/hyperlink" Target="http://www.piecsmakow.pl/" TargetMode="External"/><Relationship Id="rId4" Type="http://schemas.openxmlformats.org/officeDocument/2006/relationships/hyperlink" Target="https://www.piecsmakow.pl/artykul.do?id=11&amp;mid=974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wX8nGJFGwaU" TargetMode="External"/><Relationship Id="rId22" Type="http://schemas.openxmlformats.org/officeDocument/2006/relationships/hyperlink" Target="https://www.piecsmakow.pl/blog.piecsm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arteria</dc:creator>
  <cp:keywords/>
  <dc:description/>
  <cp:lastModifiedBy>arteria</cp:lastModifiedBy>
  <cp:revision>1</cp:revision>
  <dcterms:created xsi:type="dcterms:W3CDTF">2018-09-12T08:10:00Z</dcterms:created>
  <dcterms:modified xsi:type="dcterms:W3CDTF">2018-09-12T08:12:00Z</dcterms:modified>
</cp:coreProperties>
</file>